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87" w:rsidRPr="00814F87" w:rsidRDefault="00814F87" w:rsidP="00814F8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4F87">
        <w:rPr>
          <w:rFonts w:ascii="Arial" w:eastAsiaTheme="minorHAnsi" w:hAnsi="Arial" w:cs="Arial"/>
          <w:sz w:val="22"/>
          <w:szCs w:val="22"/>
          <w:lang w:eastAsia="en-US"/>
        </w:rPr>
        <w:t xml:space="preserve">AGENCIJA ZA RURALNI RAZVOJ ISTRE d.o.o. </w:t>
      </w:r>
    </w:p>
    <w:p w:rsidR="00814F87" w:rsidRPr="00814F87" w:rsidRDefault="00814F87" w:rsidP="00814F8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4F87">
        <w:rPr>
          <w:rFonts w:ascii="Arial" w:eastAsiaTheme="minorHAnsi" w:hAnsi="Arial" w:cs="Arial"/>
          <w:sz w:val="22"/>
          <w:szCs w:val="22"/>
          <w:lang w:eastAsia="en-US"/>
        </w:rPr>
        <w:t xml:space="preserve">Pazinu, ul. prof. Tugomila Ujčića 1, 52000 Pazin,  objavljuje </w:t>
      </w:r>
    </w:p>
    <w:p w:rsidR="00814F87" w:rsidRDefault="00814F87">
      <w:pPr>
        <w:jc w:val="both"/>
        <w:rPr>
          <w:rFonts w:ascii="Arial" w:hAnsi="Arial"/>
          <w:sz w:val="22"/>
        </w:rPr>
      </w:pPr>
    </w:p>
    <w:p w:rsidR="00814F87" w:rsidRDefault="00814F87">
      <w:pPr>
        <w:jc w:val="both"/>
        <w:rPr>
          <w:rFonts w:ascii="Arial" w:hAnsi="Arial"/>
          <w:sz w:val="22"/>
        </w:rPr>
      </w:pPr>
    </w:p>
    <w:p w:rsidR="00814F87" w:rsidRDefault="00814F87">
      <w:pPr>
        <w:jc w:val="both"/>
        <w:rPr>
          <w:rFonts w:ascii="Arial" w:hAnsi="Arial"/>
          <w:sz w:val="22"/>
        </w:rPr>
      </w:pPr>
    </w:p>
    <w:p w:rsidR="00814F87" w:rsidRPr="00814F87" w:rsidRDefault="00814F87" w:rsidP="00814F87">
      <w:pPr>
        <w:jc w:val="center"/>
        <w:rPr>
          <w:rFonts w:ascii="Arial" w:hAnsi="Arial"/>
          <w:b/>
          <w:sz w:val="22"/>
        </w:rPr>
      </w:pPr>
      <w:r w:rsidRPr="00814F87">
        <w:rPr>
          <w:rFonts w:ascii="Arial" w:hAnsi="Arial"/>
          <w:b/>
          <w:sz w:val="22"/>
        </w:rPr>
        <w:t>J A V N I  P O Z I V</w:t>
      </w:r>
    </w:p>
    <w:p w:rsidR="00814F87" w:rsidRDefault="00814F87">
      <w:pPr>
        <w:jc w:val="both"/>
        <w:rPr>
          <w:rFonts w:ascii="Arial" w:hAnsi="Arial"/>
          <w:sz w:val="22"/>
        </w:rPr>
      </w:pPr>
    </w:p>
    <w:p w:rsidR="004B0391" w:rsidRPr="00814F87" w:rsidRDefault="00814F87">
      <w:pPr>
        <w:jc w:val="both"/>
        <w:rPr>
          <w:rFonts w:ascii="Arial" w:hAnsi="Arial"/>
          <w:sz w:val="20"/>
        </w:rPr>
      </w:pPr>
      <w:r w:rsidRPr="00814F87">
        <w:rPr>
          <w:rFonts w:ascii="Arial" w:hAnsi="Arial"/>
          <w:sz w:val="20"/>
        </w:rPr>
        <w:t xml:space="preserve">ZA ISKAZ INTERESA ZA SUDJELOVANJE NA </w:t>
      </w:r>
      <w:r w:rsidR="00D03C5E" w:rsidRPr="00814F87">
        <w:rPr>
          <w:rFonts w:ascii="Arial" w:hAnsi="Arial"/>
          <w:sz w:val="20"/>
        </w:rPr>
        <w:t>ENO GASTRONOMSKOJ</w:t>
      </w:r>
      <w:r w:rsidRPr="00814F87">
        <w:rPr>
          <w:rFonts w:ascii="Arial" w:hAnsi="Arial"/>
          <w:sz w:val="20"/>
        </w:rPr>
        <w:t xml:space="preserve"> MANIFESTACIJI </w:t>
      </w:r>
    </w:p>
    <w:p w:rsidR="00814F87" w:rsidRPr="00814F87" w:rsidRDefault="00814F87" w:rsidP="00814F87">
      <w:pPr>
        <w:spacing w:after="160" w:line="256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814F87" w:rsidRPr="00814F87" w:rsidRDefault="00814F87" w:rsidP="00814F87">
      <w:pPr>
        <w:spacing w:after="160" w:line="256" w:lineRule="auto"/>
        <w:jc w:val="center"/>
        <w:rPr>
          <w:rFonts w:ascii="AR BLANCA" w:eastAsiaTheme="minorHAnsi" w:hAnsi="AR BLANCA" w:cstheme="minorBidi"/>
          <w:b/>
          <w:sz w:val="32"/>
          <w:szCs w:val="32"/>
          <w:lang w:eastAsia="en-US"/>
        </w:rPr>
      </w:pPr>
      <w:r w:rsidRPr="00814F87">
        <w:rPr>
          <w:rFonts w:ascii="AR BLANCA" w:eastAsiaTheme="minorHAnsi" w:hAnsi="AR BLANCA" w:cstheme="minorBidi"/>
          <w:b/>
          <w:sz w:val="32"/>
          <w:szCs w:val="32"/>
          <w:lang w:eastAsia="en-US"/>
        </w:rPr>
        <w:t xml:space="preserve">Gusti di </w:t>
      </w:r>
      <w:proofErr w:type="spellStart"/>
      <w:r w:rsidRPr="00814F87">
        <w:rPr>
          <w:rFonts w:ascii="AR BLANCA" w:eastAsiaTheme="minorHAnsi" w:hAnsi="AR BLANCA" w:cstheme="minorBidi"/>
          <w:b/>
          <w:sz w:val="32"/>
          <w:szCs w:val="32"/>
          <w:lang w:eastAsia="en-US"/>
        </w:rPr>
        <w:t>frontiera</w:t>
      </w:r>
      <w:proofErr w:type="spellEnd"/>
    </w:p>
    <w:p w:rsidR="00814F87" w:rsidRPr="00814F87" w:rsidRDefault="00814F87" w:rsidP="00814F87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proofErr w:type="spellStart"/>
      <w:r w:rsidRPr="00814F87">
        <w:rPr>
          <w:rFonts w:asciiTheme="minorHAnsi" w:eastAsiaTheme="minorHAnsi" w:hAnsiTheme="minorHAnsi" w:cstheme="minorBidi"/>
          <w:b/>
          <w:szCs w:val="24"/>
          <w:lang w:eastAsia="en-US"/>
        </w:rPr>
        <w:t>Goriza</w:t>
      </w:r>
      <w:proofErr w:type="spellEnd"/>
      <w:r w:rsidRPr="00814F8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, Italija, od 27.-30 rujna 2018. </w:t>
      </w:r>
    </w:p>
    <w:p w:rsidR="00814F87" w:rsidRPr="00814F87" w:rsidRDefault="00814F87" w:rsidP="00814F87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Default="00814F87" w:rsidP="00814F8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14F87">
        <w:rPr>
          <w:rFonts w:ascii="Arial" w:eastAsiaTheme="minorHAnsi" w:hAnsi="Arial" w:cs="Arial"/>
          <w:b/>
          <w:sz w:val="22"/>
          <w:szCs w:val="22"/>
          <w:lang w:eastAsia="en-US"/>
        </w:rPr>
        <w:t>Predmet poziva</w:t>
      </w:r>
    </w:p>
    <w:p w:rsidR="00814F87" w:rsidRDefault="00814F87" w:rsidP="00814F87">
      <w:pPr>
        <w:spacing w:after="160" w:line="25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14F87" w:rsidRDefault="00FF0C08" w:rsidP="00406481">
      <w:pPr>
        <w:spacing w:after="160"/>
        <w:ind w:firstLine="25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4F87">
        <w:rPr>
          <w:rFonts w:ascii="Arial" w:eastAsiaTheme="minorHAnsi" w:hAnsi="Arial" w:cs="Arial"/>
          <w:sz w:val="22"/>
          <w:szCs w:val="22"/>
          <w:lang w:eastAsia="en-US"/>
        </w:rPr>
        <w:t>Eno gastronomska</w:t>
      </w:r>
      <w:r w:rsidR="00814F87" w:rsidRPr="00814F87">
        <w:rPr>
          <w:rFonts w:ascii="Arial" w:eastAsiaTheme="minorHAnsi" w:hAnsi="Arial" w:cs="Arial"/>
          <w:sz w:val="22"/>
          <w:szCs w:val="22"/>
          <w:lang w:eastAsia="en-US"/>
        </w:rPr>
        <w:t xml:space="preserve"> manifestacija</w:t>
      </w:r>
      <w:r w:rsidR="00814F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14F87" w:rsidRPr="00814F87">
        <w:rPr>
          <w:rFonts w:ascii="AR BLANCA" w:eastAsiaTheme="minorHAnsi" w:hAnsi="AR BLANCA" w:cstheme="minorBidi"/>
          <w:b/>
          <w:sz w:val="32"/>
          <w:szCs w:val="32"/>
          <w:lang w:eastAsia="en-US"/>
        </w:rPr>
        <w:t xml:space="preserve">Gusti di </w:t>
      </w:r>
      <w:proofErr w:type="spellStart"/>
      <w:r w:rsidR="00814F87" w:rsidRPr="00814F87">
        <w:rPr>
          <w:rFonts w:ascii="AR BLANCA" w:eastAsiaTheme="minorHAnsi" w:hAnsi="AR BLANCA" w:cstheme="minorBidi"/>
          <w:b/>
          <w:sz w:val="32"/>
          <w:szCs w:val="32"/>
          <w:lang w:eastAsia="en-US"/>
        </w:rPr>
        <w:t>frontiera</w:t>
      </w:r>
      <w:proofErr w:type="spellEnd"/>
      <w:r w:rsidR="00814F87">
        <w:rPr>
          <w:rFonts w:ascii="AR BLANCA" w:eastAsiaTheme="minorHAnsi" w:hAnsi="AR BLANCA" w:cstheme="minorBidi"/>
          <w:b/>
          <w:sz w:val="32"/>
          <w:szCs w:val="32"/>
          <w:lang w:eastAsia="en-US"/>
        </w:rPr>
        <w:t xml:space="preserve"> </w:t>
      </w:r>
      <w:r w:rsidR="00814F87" w:rsidRPr="00D41827">
        <w:rPr>
          <w:rFonts w:ascii="Arial" w:eastAsiaTheme="minorHAnsi" w:hAnsi="Arial" w:cs="Arial"/>
          <w:sz w:val="22"/>
          <w:szCs w:val="22"/>
          <w:lang w:eastAsia="en-US"/>
        </w:rPr>
        <w:t xml:space="preserve">organizira se od 1963 godine na području </w:t>
      </w:r>
      <w:proofErr w:type="spellStart"/>
      <w:r w:rsidR="00D41827">
        <w:rPr>
          <w:rFonts w:ascii="Arial" w:eastAsiaTheme="minorHAnsi" w:hAnsi="Arial" w:cs="Arial"/>
          <w:sz w:val="22"/>
          <w:szCs w:val="22"/>
          <w:lang w:eastAsia="en-US"/>
        </w:rPr>
        <w:t>Gorize</w:t>
      </w:r>
      <w:proofErr w:type="spellEnd"/>
      <w:r w:rsidR="00D41827">
        <w:rPr>
          <w:rFonts w:ascii="Arial" w:eastAsiaTheme="minorHAnsi" w:hAnsi="Arial" w:cs="Arial"/>
          <w:sz w:val="22"/>
          <w:szCs w:val="22"/>
          <w:lang w:eastAsia="en-US"/>
        </w:rPr>
        <w:t xml:space="preserve"> u Republici Italiji sa ciljem prezentacije okusa i mirisa delicija uz granicu. Svake godine manifestacija privuče oko 700 000 posjetitelja. Delicije se izlažu i prodaju na oko 350 štandova. Ova međunarodna manifestacija privuče izlagače i goste iz preko 40 zemalja svijeta. </w:t>
      </w:r>
    </w:p>
    <w:p w:rsidR="00D41827" w:rsidRDefault="00D41827" w:rsidP="00406481">
      <w:pPr>
        <w:spacing w:after="160"/>
        <w:ind w:firstLine="25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Ovim pozivom Agencija za ruralni razvoj Istre omogućiti će jednom izlagaču, ugostiteljskom</w:t>
      </w:r>
      <w:r w:rsidR="00D03C5E">
        <w:rPr>
          <w:rFonts w:ascii="Arial" w:eastAsiaTheme="minorHAnsi" w:hAnsi="Arial" w:cs="Arial"/>
          <w:sz w:val="22"/>
          <w:szCs w:val="22"/>
          <w:lang w:eastAsia="en-US"/>
        </w:rPr>
        <w:t xml:space="preserve"> objektu registriranom za obavljanje ugostiteljske djelatnosti na otvorenom prostoru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iz Istarske župani</w:t>
      </w:r>
      <w:r w:rsidR="00406481">
        <w:rPr>
          <w:rFonts w:ascii="Arial" w:eastAsiaTheme="minorHAnsi" w:hAnsi="Arial" w:cs="Arial"/>
          <w:sz w:val="22"/>
          <w:szCs w:val="22"/>
          <w:lang w:eastAsia="en-US"/>
        </w:rPr>
        <w:t>je da prezentira i prodaje, autohtone proizvode istarskih delicija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 štandu </w:t>
      </w:r>
      <w:r w:rsidR="00D03C5E">
        <w:rPr>
          <w:rFonts w:ascii="Arial" w:eastAsiaTheme="minorHAnsi" w:hAnsi="Arial" w:cs="Arial"/>
          <w:sz w:val="22"/>
          <w:szCs w:val="22"/>
          <w:lang w:eastAsia="en-US"/>
        </w:rPr>
        <w:t xml:space="preserve">u </w:t>
      </w:r>
      <w:proofErr w:type="spellStart"/>
      <w:r w:rsidR="00D03C5E">
        <w:rPr>
          <w:rFonts w:ascii="Arial" w:eastAsiaTheme="minorHAnsi" w:hAnsi="Arial" w:cs="Arial"/>
          <w:sz w:val="22"/>
          <w:szCs w:val="22"/>
          <w:lang w:eastAsia="en-US"/>
        </w:rPr>
        <w:t>Gorizi</w:t>
      </w:r>
      <w:proofErr w:type="spellEnd"/>
      <w:r w:rsidR="00D03C5E">
        <w:rPr>
          <w:rFonts w:ascii="Arial" w:eastAsiaTheme="minorHAnsi" w:hAnsi="Arial" w:cs="Arial"/>
          <w:sz w:val="22"/>
          <w:szCs w:val="22"/>
          <w:lang w:eastAsia="en-US"/>
        </w:rPr>
        <w:t xml:space="preserve">, Republike Italija,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zajedno sa predstavnicima još tri regije iz Republike Hrvatske. </w:t>
      </w:r>
    </w:p>
    <w:p w:rsidR="00406481" w:rsidRDefault="00406481" w:rsidP="00D41827">
      <w:pPr>
        <w:spacing w:after="160"/>
        <w:ind w:firstLine="252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6481" w:rsidRPr="00FF0C08" w:rsidRDefault="00406481" w:rsidP="00406481">
      <w:pPr>
        <w:spacing w:after="160"/>
        <w:rPr>
          <w:rFonts w:ascii="Arial" w:eastAsiaTheme="minorHAnsi" w:hAnsi="Arial" w:cs="Arial"/>
          <w:sz w:val="22"/>
          <w:szCs w:val="22"/>
          <w:lang w:eastAsia="en-US"/>
        </w:rPr>
      </w:pPr>
      <w:r w:rsidRPr="004064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 Uvjeti sudjelovanja </w:t>
      </w:r>
    </w:p>
    <w:p w:rsidR="00406481" w:rsidRPr="00406481" w:rsidRDefault="00406481" w:rsidP="00406481">
      <w:pPr>
        <w:spacing w:after="16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1827" w:rsidRDefault="00D41827" w:rsidP="00D03C5E">
      <w:pPr>
        <w:spacing w:after="160"/>
        <w:ind w:firstLine="61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Obveza izlagača je da prema propisima Republike Italije osigura legalan prelaz granice delicija radi prezentacije </w:t>
      </w:r>
      <w:r w:rsidR="00406481">
        <w:rPr>
          <w:rFonts w:ascii="Arial" w:eastAsiaTheme="minorHAnsi" w:hAnsi="Arial" w:cs="Arial"/>
          <w:sz w:val="22"/>
          <w:szCs w:val="22"/>
          <w:lang w:eastAsia="en-US"/>
        </w:rPr>
        <w:t>istarske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kuh</w:t>
      </w:r>
      <w:r w:rsidR="00406481">
        <w:rPr>
          <w:rFonts w:ascii="Arial" w:eastAsiaTheme="minorHAnsi" w:hAnsi="Arial" w:cs="Arial"/>
          <w:sz w:val="22"/>
          <w:szCs w:val="22"/>
          <w:lang w:eastAsia="en-US"/>
        </w:rPr>
        <w:t>inje</w:t>
      </w:r>
      <w:r w:rsidR="00AD0F62">
        <w:rPr>
          <w:rFonts w:ascii="Arial" w:eastAsiaTheme="minorHAnsi" w:hAnsi="Arial" w:cs="Arial"/>
          <w:sz w:val="22"/>
          <w:szCs w:val="22"/>
          <w:lang w:eastAsia="en-US"/>
        </w:rPr>
        <w:t>, regulira radne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uvjeta </w:t>
      </w:r>
      <w:r w:rsidR="00406481">
        <w:rPr>
          <w:rFonts w:ascii="Arial" w:eastAsiaTheme="minorHAnsi" w:hAnsi="Arial" w:cs="Arial"/>
          <w:sz w:val="22"/>
          <w:szCs w:val="22"/>
          <w:lang w:eastAsia="en-US"/>
        </w:rPr>
        <w:t xml:space="preserve">prezentacijskog osoblja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r w:rsidR="0040648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3C5E">
        <w:rPr>
          <w:rFonts w:ascii="Arial" w:eastAsiaTheme="minorHAnsi" w:hAnsi="Arial" w:cs="Arial"/>
          <w:sz w:val="22"/>
          <w:szCs w:val="22"/>
          <w:lang w:eastAsia="en-US"/>
        </w:rPr>
        <w:t xml:space="preserve">podmiri </w:t>
      </w:r>
      <w:r w:rsidR="00AD0F62">
        <w:rPr>
          <w:rFonts w:ascii="Arial" w:eastAsiaTheme="minorHAnsi" w:hAnsi="Arial" w:cs="Arial"/>
          <w:sz w:val="22"/>
          <w:szCs w:val="22"/>
          <w:lang w:eastAsia="en-US"/>
        </w:rPr>
        <w:t>porezna</w:t>
      </w:r>
      <w:r w:rsidR="00406481">
        <w:rPr>
          <w:rFonts w:ascii="Arial" w:eastAsiaTheme="minorHAnsi" w:hAnsi="Arial" w:cs="Arial"/>
          <w:sz w:val="22"/>
          <w:szCs w:val="22"/>
          <w:lang w:eastAsia="en-US"/>
        </w:rPr>
        <w:t xml:space="preserve"> davanja prema propisima Republike Italije. </w:t>
      </w:r>
      <w:r w:rsidR="00AD0F62">
        <w:rPr>
          <w:rFonts w:ascii="Arial" w:eastAsiaTheme="minorHAnsi" w:hAnsi="Arial" w:cs="Arial"/>
          <w:sz w:val="22"/>
          <w:szCs w:val="22"/>
          <w:lang w:eastAsia="en-US"/>
        </w:rPr>
        <w:t xml:space="preserve">U slučaju kršenja pravnih propisa Republike Italije od strane izlagača, sankcije za navedene prekršaje i kazne snosi isključivo izlagač. To se osobito odnosi na prodaju proizvoda za koje je potrebno ishoditi dodatne sanitarne i carinske dozvole (o ispravnosti proizvoda i sl.) koje je dužan ishoditi o svom trošku. </w:t>
      </w:r>
    </w:p>
    <w:p w:rsidR="00406481" w:rsidRDefault="00406481" w:rsidP="00D03C5E">
      <w:pPr>
        <w:spacing w:after="160"/>
        <w:ind w:firstLine="61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Manifestacija </w:t>
      </w:r>
      <w:r w:rsidR="00FF0C08">
        <w:rPr>
          <w:rFonts w:ascii="Arial" w:eastAsiaTheme="minorHAnsi" w:hAnsi="Arial" w:cs="Arial"/>
          <w:sz w:val="22"/>
          <w:szCs w:val="22"/>
          <w:lang w:eastAsia="en-US"/>
        </w:rPr>
        <w:t xml:space="preserve">se održava u </w:t>
      </w:r>
      <w:proofErr w:type="spellStart"/>
      <w:r w:rsidR="00FF0C08">
        <w:rPr>
          <w:rFonts w:ascii="Arial" w:eastAsiaTheme="minorHAnsi" w:hAnsi="Arial" w:cs="Arial"/>
          <w:sz w:val="22"/>
          <w:szCs w:val="22"/>
          <w:lang w:eastAsia="en-US"/>
        </w:rPr>
        <w:t>Gorizi</w:t>
      </w:r>
      <w:proofErr w:type="spellEnd"/>
      <w:r w:rsidR="00FF0C08">
        <w:rPr>
          <w:rFonts w:ascii="Arial" w:eastAsiaTheme="minorHAnsi" w:hAnsi="Arial" w:cs="Arial"/>
          <w:sz w:val="22"/>
          <w:szCs w:val="22"/>
          <w:lang w:eastAsia="en-US"/>
        </w:rPr>
        <w:t xml:space="preserve">, Republika Italija, </w:t>
      </w:r>
      <w:r>
        <w:rPr>
          <w:rFonts w:ascii="Arial" w:eastAsiaTheme="minorHAnsi" w:hAnsi="Arial" w:cs="Arial"/>
          <w:sz w:val="22"/>
          <w:szCs w:val="22"/>
          <w:lang w:eastAsia="en-US"/>
        </w:rPr>
        <w:t>započinje 27. rujna u 17,00 sati i</w:t>
      </w:r>
      <w:r w:rsidR="002D6DE5">
        <w:rPr>
          <w:rFonts w:ascii="Arial" w:eastAsiaTheme="minorHAnsi" w:hAnsi="Arial" w:cs="Arial"/>
          <w:sz w:val="22"/>
          <w:szCs w:val="22"/>
          <w:lang w:eastAsia="en-US"/>
        </w:rPr>
        <w:t xml:space="preserve"> završava 30. rujna u 24,00 sata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FF0C08" w:rsidRDefault="00FF0C08" w:rsidP="00D03C5E">
      <w:pPr>
        <w:spacing w:after="160"/>
        <w:ind w:firstLine="61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Izlagači će biti obaviješteni o odluci Povjerenstva za odabir izlagača </w:t>
      </w:r>
      <w:r w:rsidR="00D03C5E">
        <w:rPr>
          <w:rFonts w:ascii="Arial" w:eastAsiaTheme="minorHAnsi" w:hAnsi="Arial" w:cs="Arial"/>
          <w:sz w:val="22"/>
          <w:szCs w:val="22"/>
          <w:lang w:eastAsia="en-US"/>
        </w:rPr>
        <w:t xml:space="preserve">na eno gastronomskoj manifestaciji u </w:t>
      </w:r>
      <w:proofErr w:type="spellStart"/>
      <w:r w:rsidR="00D03C5E">
        <w:rPr>
          <w:rFonts w:ascii="Arial" w:eastAsiaTheme="minorHAnsi" w:hAnsi="Arial" w:cs="Arial"/>
          <w:sz w:val="22"/>
          <w:szCs w:val="22"/>
          <w:lang w:eastAsia="en-US"/>
        </w:rPr>
        <w:t>Gorizi</w:t>
      </w:r>
      <w:proofErr w:type="spellEnd"/>
      <w:r w:rsidR="00D03C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3C5E" w:rsidRPr="00814F87">
        <w:rPr>
          <w:rFonts w:ascii="AR BLANCA" w:eastAsiaTheme="minorHAnsi" w:hAnsi="AR BLANCA" w:cstheme="minorBidi"/>
          <w:b/>
          <w:sz w:val="32"/>
          <w:szCs w:val="32"/>
          <w:lang w:eastAsia="en-US"/>
        </w:rPr>
        <w:t xml:space="preserve">Gusti di </w:t>
      </w:r>
      <w:proofErr w:type="spellStart"/>
      <w:r w:rsidR="00D03C5E" w:rsidRPr="00814F87">
        <w:rPr>
          <w:rFonts w:ascii="AR BLANCA" w:eastAsiaTheme="minorHAnsi" w:hAnsi="AR BLANCA" w:cstheme="minorBidi"/>
          <w:b/>
          <w:sz w:val="32"/>
          <w:szCs w:val="32"/>
          <w:lang w:eastAsia="en-US"/>
        </w:rPr>
        <w:t>frontiera</w:t>
      </w:r>
      <w:proofErr w:type="spellEnd"/>
      <w:r w:rsidR="00C742B2">
        <w:rPr>
          <w:rFonts w:ascii="AR BLANCA" w:eastAsiaTheme="minorHAnsi" w:hAnsi="AR BLANCA" w:cstheme="minorBidi"/>
          <w:b/>
          <w:sz w:val="32"/>
          <w:szCs w:val="32"/>
          <w:lang w:eastAsia="en-US"/>
        </w:rPr>
        <w:t xml:space="preserve">, </w:t>
      </w:r>
      <w:r w:rsidR="00EC137D">
        <w:rPr>
          <w:rFonts w:ascii="Arial" w:eastAsiaTheme="minorHAnsi" w:hAnsi="Arial" w:cs="Arial"/>
          <w:sz w:val="22"/>
          <w:szCs w:val="22"/>
          <w:lang w:eastAsia="en-US"/>
        </w:rPr>
        <w:t xml:space="preserve">Agencije za </w:t>
      </w:r>
      <w:r w:rsidR="00D03C5E">
        <w:rPr>
          <w:rFonts w:ascii="Arial" w:eastAsiaTheme="minorHAnsi" w:hAnsi="Arial" w:cs="Arial"/>
          <w:sz w:val="22"/>
          <w:szCs w:val="22"/>
          <w:lang w:eastAsia="en-US"/>
        </w:rPr>
        <w:t>ruralni</w:t>
      </w:r>
      <w:r w:rsidR="00EC137D">
        <w:rPr>
          <w:rFonts w:ascii="Arial" w:eastAsiaTheme="minorHAnsi" w:hAnsi="Arial" w:cs="Arial"/>
          <w:sz w:val="22"/>
          <w:szCs w:val="22"/>
          <w:lang w:eastAsia="en-US"/>
        </w:rPr>
        <w:t xml:space="preserve"> razvoj Istre </w:t>
      </w:r>
      <w:r w:rsidRPr="00FF0C08">
        <w:rPr>
          <w:rFonts w:ascii="Arial" w:eastAsiaTheme="minorHAnsi" w:hAnsi="Arial" w:cs="Arial"/>
          <w:sz w:val="22"/>
          <w:szCs w:val="22"/>
          <w:lang w:eastAsia="en-US"/>
        </w:rPr>
        <w:t xml:space="preserve">u roku od 8 dana od dana odabira kandidata. </w:t>
      </w:r>
    </w:p>
    <w:p w:rsidR="00E0631F" w:rsidRPr="00FF0C08" w:rsidRDefault="00E0631F" w:rsidP="00D03C5E">
      <w:pPr>
        <w:spacing w:after="160"/>
        <w:ind w:firstLine="61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Odabrani izlagač sklapa Ugovor o pravima i obvezama sa AZRRI</w:t>
      </w:r>
      <w:r w:rsidR="00542F3B">
        <w:rPr>
          <w:rFonts w:ascii="Arial" w:eastAsiaTheme="minorHAnsi" w:hAnsi="Arial" w:cs="Arial"/>
          <w:sz w:val="22"/>
          <w:szCs w:val="22"/>
          <w:lang w:eastAsia="en-US"/>
        </w:rPr>
        <w:t xml:space="preserve"> d.o.o.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Pazin  kojim se između ostalog uređuje i pitanje troškova organizacije </w:t>
      </w:r>
      <w:r w:rsidR="004E6464">
        <w:rPr>
          <w:rFonts w:ascii="Arial" w:eastAsiaTheme="minorHAnsi" w:hAnsi="Arial" w:cs="Arial"/>
          <w:sz w:val="22"/>
          <w:szCs w:val="22"/>
          <w:lang w:eastAsia="en-US"/>
        </w:rPr>
        <w:t xml:space="preserve">međunarodne prezentacije eno gastronomske ponude Istre na sajmu u </w:t>
      </w:r>
      <w:proofErr w:type="spellStart"/>
      <w:r w:rsidR="004E6464">
        <w:rPr>
          <w:rFonts w:ascii="Arial" w:eastAsiaTheme="minorHAnsi" w:hAnsi="Arial" w:cs="Arial"/>
          <w:sz w:val="22"/>
          <w:szCs w:val="22"/>
          <w:lang w:eastAsia="en-US"/>
        </w:rPr>
        <w:t>Gorizi</w:t>
      </w:r>
      <w:proofErr w:type="spellEnd"/>
      <w:r w:rsidR="004E6464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F1660" w:rsidRDefault="007F1660" w:rsidP="007F1660">
      <w:pPr>
        <w:spacing w:after="160"/>
        <w:ind w:firstLine="61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r>
        <w:rPr>
          <w:rFonts w:ascii="Arial" w:eastAsiaTheme="minorHAnsi" w:hAnsi="Arial" w:cs="Arial"/>
          <w:sz w:val="22"/>
          <w:szCs w:val="22"/>
          <w:lang w:eastAsia="en-US"/>
        </w:rPr>
        <w:t xml:space="preserve">Korištenje štanda za odabranog izlagača je besplatno. </w:t>
      </w:r>
    </w:p>
    <w:p w:rsidR="007F1660" w:rsidRDefault="007F1660" w:rsidP="007F1660">
      <w:pPr>
        <w:spacing w:after="160"/>
        <w:ind w:firstLine="612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Izlagači koji su zainteresirani sudjelovati na manifestaciji dostavljaju svoju potpisanu prijavnicu od podnositelja,</w:t>
      </w:r>
      <w:r w:rsidRPr="00C742B2">
        <w:rPr>
          <w:rFonts w:ascii="Arial" w:eastAsiaTheme="minorHAnsi" w:hAnsi="Arial" w:cs="Arial"/>
          <w:sz w:val="22"/>
          <w:szCs w:val="22"/>
          <w:lang w:eastAsia="en-US"/>
        </w:rPr>
        <w:t xml:space="preserve"> sa traženim  prilozima, </w:t>
      </w:r>
      <w:r w:rsidRPr="00814F87">
        <w:rPr>
          <w:rFonts w:ascii="Arial" w:eastAsiaTheme="minorHAnsi" w:hAnsi="Arial" w:cs="Arial"/>
          <w:sz w:val="22"/>
          <w:szCs w:val="22"/>
          <w:lang w:eastAsia="en-US"/>
        </w:rPr>
        <w:t>uredno ispunjenim, potpisanim i ovje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renim dostavlja se </w:t>
      </w:r>
      <w:r w:rsidRPr="00814F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Agenciji</w:t>
      </w:r>
      <w:r w:rsidRPr="00814F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za ruralni razvoj Istre d.o.o. Pazin, Ulica Prof. T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ugomila Ujčića 1, 52 000 Pazin ili na email adresu: info@azrri.hr</w:t>
      </w:r>
    </w:p>
    <w:p w:rsidR="007F1660" w:rsidRPr="00814F87" w:rsidRDefault="007F1660" w:rsidP="007F1660">
      <w:pPr>
        <w:spacing w:after="160" w:line="256" w:lineRule="auto"/>
        <w:ind w:left="612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14F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Rok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 dostavu prijavnice je do 14. 09.2018. do 12</w:t>
      </w:r>
      <w:r w:rsidRPr="00814F87">
        <w:rPr>
          <w:rFonts w:ascii="Arial" w:eastAsiaTheme="minorHAnsi" w:hAnsi="Arial" w:cs="Arial"/>
          <w:b/>
          <w:sz w:val="22"/>
          <w:szCs w:val="22"/>
          <w:lang w:eastAsia="en-US"/>
        </w:rPr>
        <w:t>:00 sati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F1660" w:rsidRPr="00814F87" w:rsidRDefault="007F1660" w:rsidP="007F1660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  <w:r w:rsidRPr="00814F87">
        <w:rPr>
          <w:rFonts w:ascii="Arial" w:eastAsiaTheme="minorHAnsi" w:hAnsi="Arial" w:cs="Arial"/>
          <w:b/>
          <w:sz w:val="22"/>
          <w:szCs w:val="22"/>
          <w:lang w:eastAsia="en-US"/>
        </w:rPr>
        <w:t>Kontakt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telefon za dodatne informacije: 052/351-570</w:t>
      </w:r>
    </w:p>
    <w:bookmarkEnd w:id="0"/>
    <w:p w:rsidR="007F1660" w:rsidRPr="00814F87" w:rsidRDefault="007F1660" w:rsidP="007F1660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1660" w:rsidRPr="00814F87" w:rsidRDefault="007F1660" w:rsidP="007F1660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1660" w:rsidRPr="00814F87" w:rsidRDefault="007F1660" w:rsidP="007F1660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1660" w:rsidRPr="00814F87" w:rsidRDefault="007F1660" w:rsidP="007F1660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1660" w:rsidRPr="00814F87" w:rsidRDefault="007F1660" w:rsidP="007F1660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Pr="00814F87" w:rsidRDefault="00814F87" w:rsidP="00814F87">
      <w:pPr>
        <w:spacing w:after="160" w:line="256" w:lineRule="auto"/>
        <w:ind w:left="612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4F87" w:rsidRDefault="00814F87">
      <w:pPr>
        <w:jc w:val="both"/>
        <w:rPr>
          <w:rFonts w:ascii="Arial" w:hAnsi="Arial"/>
          <w:sz w:val="22"/>
        </w:rPr>
      </w:pPr>
    </w:p>
    <w:sectPr w:rsidR="00814F87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56" w:rsidRDefault="00995656">
      <w:r>
        <w:separator/>
      </w:r>
    </w:p>
  </w:endnote>
  <w:endnote w:type="continuationSeparator" w:id="0">
    <w:p w:rsidR="00995656" w:rsidRDefault="0099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56" w:rsidRDefault="00995656">
      <w:r>
        <w:separator/>
      </w:r>
    </w:p>
  </w:footnote>
  <w:footnote w:type="continuationSeparator" w:id="0">
    <w:p w:rsidR="00995656" w:rsidRDefault="0099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D1E647F"/>
    <w:multiLevelType w:val="hybridMultilevel"/>
    <w:tmpl w:val="B93E04B2"/>
    <w:lvl w:ilvl="0" w:tplc="F4B6B2D0">
      <w:start w:val="1"/>
      <w:numFmt w:val="decimal"/>
      <w:lvlText w:val="%1."/>
      <w:lvlJc w:val="left"/>
      <w:pPr>
        <w:ind w:left="972" w:hanging="360"/>
      </w:pPr>
    </w:lvl>
    <w:lvl w:ilvl="1" w:tplc="041A0019">
      <w:start w:val="1"/>
      <w:numFmt w:val="lowerLetter"/>
      <w:lvlText w:val="%2."/>
      <w:lvlJc w:val="left"/>
      <w:pPr>
        <w:ind w:left="1692" w:hanging="360"/>
      </w:pPr>
    </w:lvl>
    <w:lvl w:ilvl="2" w:tplc="041A001B">
      <w:start w:val="1"/>
      <w:numFmt w:val="lowerRoman"/>
      <w:lvlText w:val="%3."/>
      <w:lvlJc w:val="right"/>
      <w:pPr>
        <w:ind w:left="2412" w:hanging="180"/>
      </w:pPr>
    </w:lvl>
    <w:lvl w:ilvl="3" w:tplc="041A000F">
      <w:start w:val="1"/>
      <w:numFmt w:val="decimal"/>
      <w:lvlText w:val="%4."/>
      <w:lvlJc w:val="left"/>
      <w:pPr>
        <w:ind w:left="3132" w:hanging="360"/>
      </w:pPr>
    </w:lvl>
    <w:lvl w:ilvl="4" w:tplc="041A0019">
      <w:start w:val="1"/>
      <w:numFmt w:val="lowerLetter"/>
      <w:lvlText w:val="%5."/>
      <w:lvlJc w:val="left"/>
      <w:pPr>
        <w:ind w:left="3852" w:hanging="360"/>
      </w:pPr>
    </w:lvl>
    <w:lvl w:ilvl="5" w:tplc="041A001B">
      <w:start w:val="1"/>
      <w:numFmt w:val="lowerRoman"/>
      <w:lvlText w:val="%6."/>
      <w:lvlJc w:val="right"/>
      <w:pPr>
        <w:ind w:left="4572" w:hanging="180"/>
      </w:pPr>
    </w:lvl>
    <w:lvl w:ilvl="6" w:tplc="041A000F">
      <w:start w:val="1"/>
      <w:numFmt w:val="decimal"/>
      <w:lvlText w:val="%7."/>
      <w:lvlJc w:val="left"/>
      <w:pPr>
        <w:ind w:left="5292" w:hanging="360"/>
      </w:pPr>
    </w:lvl>
    <w:lvl w:ilvl="7" w:tplc="041A0019">
      <w:start w:val="1"/>
      <w:numFmt w:val="lowerLetter"/>
      <w:lvlText w:val="%8."/>
      <w:lvlJc w:val="left"/>
      <w:pPr>
        <w:ind w:left="6012" w:hanging="360"/>
      </w:pPr>
    </w:lvl>
    <w:lvl w:ilvl="8" w:tplc="041A001B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6FE5211"/>
    <w:multiLevelType w:val="hybridMultilevel"/>
    <w:tmpl w:val="4AE8368C"/>
    <w:lvl w:ilvl="0" w:tplc="6BBC86A6">
      <w:start w:val="1"/>
      <w:numFmt w:val="decimal"/>
      <w:lvlText w:val="%1."/>
      <w:lvlJc w:val="left"/>
      <w:pPr>
        <w:ind w:left="612" w:hanging="360"/>
      </w:pPr>
    </w:lvl>
    <w:lvl w:ilvl="1" w:tplc="041A0019">
      <w:start w:val="1"/>
      <w:numFmt w:val="lowerLetter"/>
      <w:lvlText w:val="%2."/>
      <w:lvlJc w:val="left"/>
      <w:pPr>
        <w:ind w:left="1332" w:hanging="360"/>
      </w:pPr>
    </w:lvl>
    <w:lvl w:ilvl="2" w:tplc="041A001B">
      <w:start w:val="1"/>
      <w:numFmt w:val="lowerRoman"/>
      <w:lvlText w:val="%3."/>
      <w:lvlJc w:val="right"/>
      <w:pPr>
        <w:ind w:left="2052" w:hanging="180"/>
      </w:pPr>
    </w:lvl>
    <w:lvl w:ilvl="3" w:tplc="041A000F">
      <w:start w:val="1"/>
      <w:numFmt w:val="decimal"/>
      <w:lvlText w:val="%4."/>
      <w:lvlJc w:val="left"/>
      <w:pPr>
        <w:ind w:left="2772" w:hanging="360"/>
      </w:pPr>
    </w:lvl>
    <w:lvl w:ilvl="4" w:tplc="041A0019">
      <w:start w:val="1"/>
      <w:numFmt w:val="lowerLetter"/>
      <w:lvlText w:val="%5."/>
      <w:lvlJc w:val="left"/>
      <w:pPr>
        <w:ind w:left="3492" w:hanging="360"/>
      </w:pPr>
    </w:lvl>
    <w:lvl w:ilvl="5" w:tplc="041A001B">
      <w:start w:val="1"/>
      <w:numFmt w:val="lowerRoman"/>
      <w:lvlText w:val="%6."/>
      <w:lvlJc w:val="right"/>
      <w:pPr>
        <w:ind w:left="4212" w:hanging="180"/>
      </w:pPr>
    </w:lvl>
    <w:lvl w:ilvl="6" w:tplc="041A000F">
      <w:start w:val="1"/>
      <w:numFmt w:val="decimal"/>
      <w:lvlText w:val="%7."/>
      <w:lvlJc w:val="left"/>
      <w:pPr>
        <w:ind w:left="4932" w:hanging="360"/>
      </w:pPr>
    </w:lvl>
    <w:lvl w:ilvl="7" w:tplc="041A0019">
      <w:start w:val="1"/>
      <w:numFmt w:val="lowerLetter"/>
      <w:lvlText w:val="%8."/>
      <w:lvlJc w:val="left"/>
      <w:pPr>
        <w:ind w:left="5652" w:hanging="360"/>
      </w:pPr>
    </w:lvl>
    <w:lvl w:ilvl="8" w:tplc="041A001B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06"/>
    <w:rsid w:val="00010163"/>
    <w:rsid w:val="002D6DE5"/>
    <w:rsid w:val="00303EF5"/>
    <w:rsid w:val="00406481"/>
    <w:rsid w:val="004B0391"/>
    <w:rsid w:val="004E6464"/>
    <w:rsid w:val="00542F3B"/>
    <w:rsid w:val="00576D45"/>
    <w:rsid w:val="006D78DE"/>
    <w:rsid w:val="007F1660"/>
    <w:rsid w:val="00814F87"/>
    <w:rsid w:val="00862E8A"/>
    <w:rsid w:val="00995656"/>
    <w:rsid w:val="00996279"/>
    <w:rsid w:val="00AD0F62"/>
    <w:rsid w:val="00BE4CC4"/>
    <w:rsid w:val="00C742B2"/>
    <w:rsid w:val="00CE65F4"/>
    <w:rsid w:val="00D03C5E"/>
    <w:rsid w:val="00D41827"/>
    <w:rsid w:val="00DF6E06"/>
    <w:rsid w:val="00E0631F"/>
    <w:rsid w:val="00EC13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BBFD-DA99-4898-ADA0-B7BFD9C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Korisnik</cp:lastModifiedBy>
  <cp:revision>2</cp:revision>
  <cp:lastPrinted>1899-12-31T23:00:00Z</cp:lastPrinted>
  <dcterms:created xsi:type="dcterms:W3CDTF">2018-09-06T09:24:00Z</dcterms:created>
  <dcterms:modified xsi:type="dcterms:W3CDTF">2018-09-06T09:24:00Z</dcterms:modified>
</cp:coreProperties>
</file>